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03FE8" w14:textId="7E6E107B" w:rsidR="00F90A29" w:rsidRDefault="004078B4" w:rsidP="001E28C8">
      <w:pPr>
        <w:ind w:left="-142"/>
      </w:pPr>
      <w:r>
        <w:rPr>
          <w:noProof/>
          <w:lang w:eastAsia="de-CH"/>
        </w:rPr>
        <w:drawing>
          <wp:anchor distT="0" distB="0" distL="114300" distR="114300" simplePos="0" relativeHeight="251658240" behindDoc="1" locked="0" layoutInCell="1" allowOverlap="1" wp14:anchorId="7BEE9A92" wp14:editId="26C82FCC">
            <wp:simplePos x="0" y="0"/>
            <wp:positionH relativeFrom="column">
              <wp:posOffset>4316730</wp:posOffset>
            </wp:positionH>
            <wp:positionV relativeFrom="paragraph">
              <wp:posOffset>-99060</wp:posOffset>
            </wp:positionV>
            <wp:extent cx="1733550" cy="9064625"/>
            <wp:effectExtent l="0" t="0" r="0" b="3175"/>
            <wp:wrapNone/>
            <wp:docPr id="2" name="Bild 2" descr="Macintosh HD:Users:urskeller:CloudStation:Napoleonturm - did. Konzept:Themenseiten:Turm neu:Turm Mod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urskeller:CloudStation:Napoleonturm - did. Konzept:Themenseiten:Turm neu:Turm Model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06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0A29">
        <w:rPr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54FC0A59" wp14:editId="5F7B3E49">
            <wp:simplePos x="0" y="0"/>
            <wp:positionH relativeFrom="column">
              <wp:posOffset>-48895</wp:posOffset>
            </wp:positionH>
            <wp:positionV relativeFrom="paragraph">
              <wp:posOffset>-143510</wp:posOffset>
            </wp:positionV>
            <wp:extent cx="1654175" cy="707390"/>
            <wp:effectExtent l="0" t="0" r="0" b="3810"/>
            <wp:wrapSquare wrapText="bothSides"/>
            <wp:docPr id="1" name="Bild 1" descr="Macintosh HD:Users:urskeller:CloudStation:Napoleonturm - did. Konzept:Themenseiten:Logo Napoleontu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urskeller:CloudStation:Napoleonturm - did. Konzept:Themenseiten:Logo Napoleontur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405DD5" w14:textId="77777777" w:rsidR="00F90A29" w:rsidRDefault="00F90A29" w:rsidP="001E28C8">
      <w:pPr>
        <w:ind w:left="-142"/>
      </w:pPr>
    </w:p>
    <w:p w14:paraId="1807581D" w14:textId="02E9488B" w:rsidR="00F90A29" w:rsidRPr="004078B4" w:rsidRDefault="004078B4" w:rsidP="001E28C8">
      <w:pPr>
        <w:ind w:left="-142"/>
        <w:rPr>
          <w:i/>
        </w:rPr>
      </w:pPr>
      <w:r w:rsidRPr="004078B4">
        <w:rPr>
          <w:i/>
        </w:rPr>
        <w:t>Name: _______________________________</w:t>
      </w:r>
    </w:p>
    <w:p w14:paraId="38E66D00" w14:textId="2B8EDE92" w:rsidR="001E28C8" w:rsidRPr="004078B4" w:rsidRDefault="001E28C8" w:rsidP="001E28C8">
      <w:pPr>
        <w:ind w:left="-142"/>
        <w:rPr>
          <w:i/>
        </w:rPr>
      </w:pPr>
    </w:p>
    <w:p w14:paraId="75B1B0EE" w14:textId="7883A04A" w:rsidR="00AE53FA" w:rsidRPr="00980919" w:rsidRDefault="00980919">
      <w:pPr>
        <w:rPr>
          <w:b/>
          <w:color w:val="A07B22"/>
          <w:sz w:val="48"/>
          <w:szCs w:val="48"/>
        </w:rPr>
      </w:pPr>
      <w:r w:rsidRPr="00980919">
        <w:rPr>
          <w:b/>
          <w:color w:val="A07B22"/>
          <w:sz w:val="48"/>
          <w:szCs w:val="48"/>
        </w:rPr>
        <w:t>Downstairs-Quiz</w:t>
      </w:r>
    </w:p>
    <w:p w14:paraId="558B8017" w14:textId="5CADF425" w:rsidR="00746D56" w:rsidRDefault="004078B4">
      <w:pPr>
        <w:rPr>
          <w:i/>
          <w:sz w:val="22"/>
          <w:szCs w:val="22"/>
        </w:rPr>
      </w:pPr>
      <w:r w:rsidRPr="00C4249C">
        <w:rPr>
          <w:i/>
          <w:sz w:val="22"/>
          <w:szCs w:val="22"/>
        </w:rPr>
        <w:t xml:space="preserve">Suche </w:t>
      </w:r>
      <w:r w:rsidR="00C4249C" w:rsidRPr="00C4249C">
        <w:rPr>
          <w:i/>
          <w:sz w:val="22"/>
          <w:szCs w:val="22"/>
        </w:rPr>
        <w:t xml:space="preserve">die richtigen Jahreszahlen aus den Treppentafeln </w:t>
      </w:r>
      <w:r w:rsidR="00C4249C">
        <w:rPr>
          <w:i/>
          <w:sz w:val="22"/>
          <w:szCs w:val="22"/>
        </w:rPr>
        <w:t>von</w:t>
      </w:r>
      <w:r w:rsidR="00C4249C" w:rsidRPr="00C4249C">
        <w:rPr>
          <w:i/>
          <w:sz w:val="22"/>
          <w:szCs w:val="22"/>
        </w:rPr>
        <w:br/>
      </w:r>
      <w:hyperlink r:id="rId6" w:history="1">
        <w:r w:rsidR="00746D56" w:rsidRPr="003273AC">
          <w:rPr>
            <w:rStyle w:val="Hyperlink"/>
            <w:i/>
            <w:sz w:val="22"/>
            <w:szCs w:val="22"/>
          </w:rPr>
          <w:t>https://www.napoleonturm-hohenrain.ch/hoch-hinaus/die-50-treppentafeln/</w:t>
        </w:r>
      </w:hyperlink>
    </w:p>
    <w:p w14:paraId="591C3C4F" w14:textId="77777777" w:rsidR="00F90A29" w:rsidRDefault="00F90A29">
      <w:bookmarkStart w:id="0" w:name="_GoBack"/>
      <w:bookmarkEnd w:id="0"/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34"/>
        <w:gridCol w:w="5103"/>
      </w:tblGrid>
      <w:tr w:rsidR="00F90A29" w14:paraId="1F64C2D8" w14:textId="77777777" w:rsidTr="00F90A29">
        <w:tc>
          <w:tcPr>
            <w:tcW w:w="1134" w:type="dxa"/>
            <w:shd w:val="clear" w:color="auto" w:fill="F2F2F2" w:themeFill="background1" w:themeFillShade="F2"/>
          </w:tcPr>
          <w:p w14:paraId="1A5B5656" w14:textId="22D65E0D" w:rsidR="00F90A29" w:rsidRPr="00F90A29" w:rsidRDefault="00F90A29" w:rsidP="00F90A29">
            <w:pPr>
              <w:jc w:val="center"/>
              <w:rPr>
                <w:i/>
              </w:rPr>
            </w:pPr>
            <w:r w:rsidRPr="00F90A29">
              <w:rPr>
                <w:i/>
              </w:rPr>
              <w:t>Jahr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0E7E53E2" w14:textId="77777777" w:rsidR="00F90A29" w:rsidRDefault="00F90A29" w:rsidP="00F90A29"/>
        </w:tc>
      </w:tr>
      <w:tr w:rsidR="008755E5" w14:paraId="106B8CE6" w14:textId="77777777" w:rsidTr="009473B0">
        <w:tc>
          <w:tcPr>
            <w:tcW w:w="6237" w:type="dxa"/>
            <w:gridSpan w:val="2"/>
          </w:tcPr>
          <w:p w14:paraId="792B626B" w14:textId="77777777" w:rsidR="008755E5" w:rsidRDefault="008755E5" w:rsidP="00F90A29"/>
        </w:tc>
      </w:tr>
      <w:tr w:rsidR="00F90A29" w14:paraId="64046130" w14:textId="77777777" w:rsidTr="00AB79B9">
        <w:trPr>
          <w:trHeight w:val="567"/>
        </w:trPr>
        <w:tc>
          <w:tcPr>
            <w:tcW w:w="1134" w:type="dxa"/>
            <w:vAlign w:val="center"/>
          </w:tcPr>
          <w:p w14:paraId="090907EF" w14:textId="77777777" w:rsidR="00F90A29" w:rsidRDefault="00F90A29" w:rsidP="00AB79B9"/>
        </w:tc>
        <w:tc>
          <w:tcPr>
            <w:tcW w:w="5103" w:type="dxa"/>
            <w:vAlign w:val="center"/>
          </w:tcPr>
          <w:p w14:paraId="2A60F0D8" w14:textId="74B89CF5" w:rsidR="00AB79B9" w:rsidRDefault="00F90A29" w:rsidP="00AB79B9">
            <w:r>
              <w:t xml:space="preserve">Emails ersetzen </w:t>
            </w:r>
            <w:r w:rsidR="00AB79B9">
              <w:t>die meisten Br</w:t>
            </w:r>
            <w:r>
              <w:t>iefe</w:t>
            </w:r>
            <w:r w:rsidR="00AB79B9">
              <w:t>.</w:t>
            </w:r>
          </w:p>
        </w:tc>
      </w:tr>
      <w:tr w:rsidR="00F90A29" w14:paraId="31955424" w14:textId="77777777" w:rsidTr="00603FC5">
        <w:trPr>
          <w:trHeight w:val="602"/>
        </w:trPr>
        <w:tc>
          <w:tcPr>
            <w:tcW w:w="1134" w:type="dxa"/>
            <w:vAlign w:val="center"/>
          </w:tcPr>
          <w:p w14:paraId="17115CA9" w14:textId="77777777" w:rsidR="00F90A29" w:rsidRPr="008755E5" w:rsidRDefault="00F90A29" w:rsidP="00AB79B9">
            <w:pPr>
              <w:rPr>
                <w:color w:val="A07B22"/>
              </w:rPr>
            </w:pPr>
          </w:p>
        </w:tc>
        <w:tc>
          <w:tcPr>
            <w:tcW w:w="5103" w:type="dxa"/>
            <w:vAlign w:val="center"/>
          </w:tcPr>
          <w:p w14:paraId="2F8C39E2" w14:textId="2B869336" w:rsidR="00F90A29" w:rsidRPr="008755E5" w:rsidRDefault="00AB79B9" w:rsidP="00AB79B9">
            <w:pPr>
              <w:rPr>
                <w:color w:val="A07B22"/>
              </w:rPr>
            </w:pPr>
            <w:r w:rsidRPr="008755E5">
              <w:rPr>
                <w:color w:val="A07B22"/>
              </w:rPr>
              <w:t>Endlich brauchen wir nicht mehr so viel Zeit fürs Kleiderwaschen!</w:t>
            </w:r>
          </w:p>
        </w:tc>
      </w:tr>
      <w:tr w:rsidR="00F90A29" w14:paraId="56D0BF63" w14:textId="77777777" w:rsidTr="00AB79B9">
        <w:trPr>
          <w:trHeight w:val="567"/>
        </w:trPr>
        <w:tc>
          <w:tcPr>
            <w:tcW w:w="1134" w:type="dxa"/>
            <w:vAlign w:val="center"/>
          </w:tcPr>
          <w:p w14:paraId="48C9B607" w14:textId="77777777" w:rsidR="00F90A29" w:rsidRDefault="00F90A29" w:rsidP="00AB79B9"/>
        </w:tc>
        <w:tc>
          <w:tcPr>
            <w:tcW w:w="5103" w:type="dxa"/>
            <w:vAlign w:val="center"/>
          </w:tcPr>
          <w:p w14:paraId="5E2BF131" w14:textId="77777777" w:rsidR="00F90A29" w:rsidRDefault="00F90A29" w:rsidP="00AB79B9">
            <w:r>
              <w:t>Nun hört man den Thurgauer Dialekt aus dem Radio.</w:t>
            </w:r>
          </w:p>
        </w:tc>
      </w:tr>
      <w:tr w:rsidR="00F90A29" w14:paraId="463C5847" w14:textId="77777777" w:rsidTr="00AB79B9">
        <w:trPr>
          <w:trHeight w:val="567"/>
        </w:trPr>
        <w:tc>
          <w:tcPr>
            <w:tcW w:w="1134" w:type="dxa"/>
            <w:vAlign w:val="center"/>
          </w:tcPr>
          <w:p w14:paraId="214B29F5" w14:textId="77777777" w:rsidR="00F90A29" w:rsidRPr="008755E5" w:rsidRDefault="00F90A29" w:rsidP="00AB79B9">
            <w:pPr>
              <w:rPr>
                <w:color w:val="A07B22"/>
              </w:rPr>
            </w:pPr>
          </w:p>
        </w:tc>
        <w:tc>
          <w:tcPr>
            <w:tcW w:w="5103" w:type="dxa"/>
            <w:vAlign w:val="center"/>
          </w:tcPr>
          <w:p w14:paraId="0F5836D6" w14:textId="77777777" w:rsidR="00F90A29" w:rsidRPr="008755E5" w:rsidRDefault="00F90A29" w:rsidP="00AB79B9">
            <w:pPr>
              <w:rPr>
                <w:color w:val="A07B22"/>
              </w:rPr>
            </w:pPr>
            <w:r w:rsidRPr="008755E5">
              <w:rPr>
                <w:color w:val="A07B22"/>
              </w:rPr>
              <w:t>Die Thurgauer Männer müssen auch ihren Frauen das Stimmrecht zugestehen.</w:t>
            </w:r>
          </w:p>
        </w:tc>
      </w:tr>
      <w:tr w:rsidR="00F90A29" w14:paraId="3ED2038B" w14:textId="77777777" w:rsidTr="00AB79B9">
        <w:trPr>
          <w:trHeight w:val="567"/>
        </w:trPr>
        <w:tc>
          <w:tcPr>
            <w:tcW w:w="1134" w:type="dxa"/>
            <w:vAlign w:val="center"/>
          </w:tcPr>
          <w:p w14:paraId="14137FE6" w14:textId="77777777" w:rsidR="00F90A29" w:rsidRDefault="00F90A29" w:rsidP="00AB79B9"/>
        </w:tc>
        <w:tc>
          <w:tcPr>
            <w:tcW w:w="5103" w:type="dxa"/>
            <w:vAlign w:val="center"/>
          </w:tcPr>
          <w:p w14:paraId="68812E16" w14:textId="696A56FE" w:rsidR="00F90A29" w:rsidRDefault="00AB79B9" w:rsidP="00AB79B9">
            <w:r>
              <w:t>250'000 Arbeiter zeigen ihre Unzufriedenheit im "Generalstreik".</w:t>
            </w:r>
          </w:p>
        </w:tc>
      </w:tr>
      <w:tr w:rsidR="00F90A29" w14:paraId="6F395C28" w14:textId="77777777" w:rsidTr="00AB79B9">
        <w:trPr>
          <w:trHeight w:val="567"/>
        </w:trPr>
        <w:tc>
          <w:tcPr>
            <w:tcW w:w="1134" w:type="dxa"/>
            <w:vAlign w:val="center"/>
          </w:tcPr>
          <w:p w14:paraId="19DEC783" w14:textId="77777777" w:rsidR="00F90A29" w:rsidRPr="008755E5" w:rsidRDefault="00F90A29" w:rsidP="00AB79B9">
            <w:pPr>
              <w:rPr>
                <w:color w:val="A07B22"/>
              </w:rPr>
            </w:pPr>
          </w:p>
        </w:tc>
        <w:tc>
          <w:tcPr>
            <w:tcW w:w="5103" w:type="dxa"/>
            <w:vAlign w:val="center"/>
          </w:tcPr>
          <w:p w14:paraId="0491FA3B" w14:textId="77777777" w:rsidR="00F90A29" w:rsidRPr="008755E5" w:rsidRDefault="00F90A29" w:rsidP="00AB79B9">
            <w:pPr>
              <w:rPr>
                <w:color w:val="A07B22"/>
              </w:rPr>
            </w:pPr>
            <w:r w:rsidRPr="008755E5">
              <w:rPr>
                <w:color w:val="A07B22"/>
              </w:rPr>
              <w:t>Ein ganzer Ring von Bunkern wird um Kreuzlingen gebaut.</w:t>
            </w:r>
          </w:p>
        </w:tc>
      </w:tr>
      <w:tr w:rsidR="00F90A29" w14:paraId="29E27E3B" w14:textId="77777777" w:rsidTr="00AB79B9">
        <w:trPr>
          <w:trHeight w:val="567"/>
        </w:trPr>
        <w:tc>
          <w:tcPr>
            <w:tcW w:w="1134" w:type="dxa"/>
            <w:vAlign w:val="center"/>
          </w:tcPr>
          <w:p w14:paraId="0691699D" w14:textId="77777777" w:rsidR="00F90A29" w:rsidRDefault="00F90A29" w:rsidP="00AB79B9"/>
        </w:tc>
        <w:tc>
          <w:tcPr>
            <w:tcW w:w="5103" w:type="dxa"/>
            <w:vAlign w:val="center"/>
          </w:tcPr>
          <w:p w14:paraId="31F1F220" w14:textId="77777777" w:rsidR="00F90A29" w:rsidRDefault="00F90A29" w:rsidP="00AB79B9">
            <w:r>
              <w:t>Weinfelden wird Kreuzungspunkt zweier Eisenbahnlinien.</w:t>
            </w:r>
          </w:p>
        </w:tc>
      </w:tr>
      <w:tr w:rsidR="00F90A29" w14:paraId="57E5B0DA" w14:textId="77777777" w:rsidTr="00AB79B9">
        <w:trPr>
          <w:trHeight w:val="567"/>
        </w:trPr>
        <w:tc>
          <w:tcPr>
            <w:tcW w:w="1134" w:type="dxa"/>
            <w:vAlign w:val="center"/>
          </w:tcPr>
          <w:p w14:paraId="711177A5" w14:textId="1BF9B044" w:rsidR="00F90A29" w:rsidRPr="008755E5" w:rsidRDefault="00F90A29" w:rsidP="00AB79B9">
            <w:pPr>
              <w:rPr>
                <w:color w:val="A07B22"/>
              </w:rPr>
            </w:pPr>
          </w:p>
        </w:tc>
        <w:tc>
          <w:tcPr>
            <w:tcW w:w="5103" w:type="dxa"/>
            <w:vAlign w:val="center"/>
          </w:tcPr>
          <w:p w14:paraId="0433F25E" w14:textId="2F982F02" w:rsidR="00F90A29" w:rsidRPr="008755E5" w:rsidRDefault="00F90A29" w:rsidP="00AB79B9">
            <w:pPr>
              <w:rPr>
                <w:color w:val="A07B22"/>
              </w:rPr>
            </w:pPr>
            <w:r w:rsidRPr="008755E5">
              <w:rPr>
                <w:color w:val="A07B22"/>
              </w:rPr>
              <w:t>Jetzt laufen Geräte mit Elektromotoren.</w:t>
            </w:r>
          </w:p>
        </w:tc>
      </w:tr>
      <w:tr w:rsidR="00F90A29" w14:paraId="1CE233AC" w14:textId="77777777" w:rsidTr="00AB79B9">
        <w:trPr>
          <w:trHeight w:val="567"/>
        </w:trPr>
        <w:tc>
          <w:tcPr>
            <w:tcW w:w="1134" w:type="dxa"/>
            <w:vAlign w:val="center"/>
          </w:tcPr>
          <w:p w14:paraId="21BE7796" w14:textId="77777777" w:rsidR="00F90A29" w:rsidRDefault="00F90A29" w:rsidP="00AB79B9"/>
        </w:tc>
        <w:tc>
          <w:tcPr>
            <w:tcW w:w="5103" w:type="dxa"/>
            <w:vAlign w:val="center"/>
          </w:tcPr>
          <w:p w14:paraId="14D7263A" w14:textId="0223F447" w:rsidR="00F90A29" w:rsidRDefault="00AB79B9" w:rsidP="00AB79B9">
            <w:r>
              <w:t>Die Thur fliesst nun schnurgerade durch den Thurgau.</w:t>
            </w:r>
          </w:p>
        </w:tc>
      </w:tr>
      <w:tr w:rsidR="00F90A29" w14:paraId="5242859B" w14:textId="77777777" w:rsidTr="00AB79B9">
        <w:trPr>
          <w:trHeight w:val="567"/>
        </w:trPr>
        <w:tc>
          <w:tcPr>
            <w:tcW w:w="1134" w:type="dxa"/>
            <w:vAlign w:val="center"/>
          </w:tcPr>
          <w:p w14:paraId="2CE51498" w14:textId="4B770AC7" w:rsidR="00F90A29" w:rsidRPr="008755E5" w:rsidRDefault="00F90A29" w:rsidP="00AB79B9">
            <w:pPr>
              <w:rPr>
                <w:color w:val="A07B22"/>
              </w:rPr>
            </w:pPr>
          </w:p>
        </w:tc>
        <w:tc>
          <w:tcPr>
            <w:tcW w:w="5103" w:type="dxa"/>
            <w:vAlign w:val="center"/>
          </w:tcPr>
          <w:p w14:paraId="08F24B61" w14:textId="5E9DC38F" w:rsidR="00F90A29" w:rsidRPr="008755E5" w:rsidRDefault="00523F1C" w:rsidP="00AB79B9">
            <w:pPr>
              <w:rPr>
                <w:color w:val="A07B22"/>
              </w:rPr>
            </w:pPr>
            <w:r w:rsidRPr="008755E5">
              <w:rPr>
                <w:color w:val="A07B22"/>
              </w:rPr>
              <w:t>Ein Thurgauer Ehrenbürger wird Kaiser von Frankreich.</w:t>
            </w:r>
          </w:p>
        </w:tc>
      </w:tr>
      <w:tr w:rsidR="00F90A29" w14:paraId="6DB0FCCE" w14:textId="77777777" w:rsidTr="00AB79B9">
        <w:trPr>
          <w:trHeight w:val="567"/>
        </w:trPr>
        <w:tc>
          <w:tcPr>
            <w:tcW w:w="1134" w:type="dxa"/>
            <w:vAlign w:val="center"/>
          </w:tcPr>
          <w:p w14:paraId="5D0C5C14" w14:textId="77777777" w:rsidR="00F90A29" w:rsidRDefault="00F90A29" w:rsidP="00AB79B9"/>
        </w:tc>
        <w:tc>
          <w:tcPr>
            <w:tcW w:w="5103" w:type="dxa"/>
            <w:vAlign w:val="center"/>
          </w:tcPr>
          <w:p w14:paraId="214EF8F1" w14:textId="29DA8296" w:rsidR="00F90A29" w:rsidRDefault="00F90A29" w:rsidP="00AB79B9">
            <w:r>
              <w:t xml:space="preserve">"Oh Thurgau, du Heimat... " </w:t>
            </w:r>
            <w:r w:rsidR="00AB79B9">
              <w:t>tönt durch den Thurgau.</w:t>
            </w:r>
          </w:p>
        </w:tc>
      </w:tr>
      <w:tr w:rsidR="00F90A29" w14:paraId="5A4F4B9C" w14:textId="77777777" w:rsidTr="00AB79B9">
        <w:trPr>
          <w:trHeight w:val="567"/>
        </w:trPr>
        <w:tc>
          <w:tcPr>
            <w:tcW w:w="1134" w:type="dxa"/>
            <w:vAlign w:val="center"/>
          </w:tcPr>
          <w:p w14:paraId="39DF6113" w14:textId="19C02589" w:rsidR="00F90A29" w:rsidRPr="008755E5" w:rsidRDefault="00F90A29" w:rsidP="00AB79B9">
            <w:pPr>
              <w:rPr>
                <w:color w:val="A07B22"/>
              </w:rPr>
            </w:pPr>
          </w:p>
        </w:tc>
        <w:tc>
          <w:tcPr>
            <w:tcW w:w="5103" w:type="dxa"/>
            <w:vAlign w:val="center"/>
          </w:tcPr>
          <w:p w14:paraId="7C2CB601" w14:textId="7B78F08A" w:rsidR="00F90A29" w:rsidRPr="008755E5" w:rsidRDefault="00523F1C" w:rsidP="00AB79B9">
            <w:pPr>
              <w:rPr>
                <w:color w:val="A07B22"/>
              </w:rPr>
            </w:pPr>
            <w:r w:rsidRPr="008755E5">
              <w:rPr>
                <w:color w:val="A07B22"/>
              </w:rPr>
              <w:t>Ein indonesischer Vulkan verursacht eine zweijährige Hungersnot in der Ostschweiz.</w:t>
            </w:r>
          </w:p>
        </w:tc>
      </w:tr>
      <w:tr w:rsidR="00F90A29" w14:paraId="249D04F8" w14:textId="77777777" w:rsidTr="00AB79B9">
        <w:trPr>
          <w:trHeight w:val="567"/>
        </w:trPr>
        <w:tc>
          <w:tcPr>
            <w:tcW w:w="1134" w:type="dxa"/>
            <w:vAlign w:val="center"/>
          </w:tcPr>
          <w:p w14:paraId="2F147444" w14:textId="77777777" w:rsidR="00F90A29" w:rsidRDefault="00F90A29" w:rsidP="00AB79B9"/>
        </w:tc>
        <w:tc>
          <w:tcPr>
            <w:tcW w:w="5103" w:type="dxa"/>
            <w:vAlign w:val="center"/>
          </w:tcPr>
          <w:p w14:paraId="7B19B761" w14:textId="30E54511" w:rsidR="00F90A29" w:rsidRDefault="00523F1C" w:rsidP="00AB79B9">
            <w:r>
              <w:t>Ab jetzt existiert die heutige Schweiz.</w:t>
            </w:r>
          </w:p>
        </w:tc>
      </w:tr>
      <w:tr w:rsidR="00F90A29" w14:paraId="44ECE9F1" w14:textId="77777777" w:rsidTr="00AB79B9">
        <w:trPr>
          <w:trHeight w:val="567"/>
        </w:trPr>
        <w:tc>
          <w:tcPr>
            <w:tcW w:w="1134" w:type="dxa"/>
            <w:vAlign w:val="center"/>
          </w:tcPr>
          <w:p w14:paraId="36D453F8" w14:textId="77777777" w:rsidR="00F90A29" w:rsidRPr="008755E5" w:rsidRDefault="00F90A29" w:rsidP="00AB79B9">
            <w:pPr>
              <w:rPr>
                <w:color w:val="A07B22"/>
              </w:rPr>
            </w:pPr>
          </w:p>
        </w:tc>
        <w:tc>
          <w:tcPr>
            <w:tcW w:w="5103" w:type="dxa"/>
            <w:vAlign w:val="center"/>
          </w:tcPr>
          <w:p w14:paraId="217C9F03" w14:textId="4C3EE651" w:rsidR="00F90A29" w:rsidRPr="008755E5" w:rsidRDefault="00523F1C" w:rsidP="00523F1C">
            <w:pPr>
              <w:rPr>
                <w:color w:val="A07B22"/>
              </w:rPr>
            </w:pPr>
            <w:r w:rsidRPr="008755E5">
              <w:rPr>
                <w:color w:val="A07B22"/>
              </w:rPr>
              <w:t>Käse nach einem russischen Rezept schmeckt den Thurgauern ganz gut.</w:t>
            </w:r>
          </w:p>
        </w:tc>
      </w:tr>
      <w:tr w:rsidR="00F90A29" w14:paraId="6B7C89EB" w14:textId="77777777" w:rsidTr="00AB79B9">
        <w:trPr>
          <w:trHeight w:val="567"/>
        </w:trPr>
        <w:tc>
          <w:tcPr>
            <w:tcW w:w="1134" w:type="dxa"/>
            <w:vAlign w:val="center"/>
          </w:tcPr>
          <w:p w14:paraId="4FD790B3" w14:textId="77777777" w:rsidR="00F90A29" w:rsidRDefault="00F90A29" w:rsidP="00AB79B9"/>
        </w:tc>
        <w:tc>
          <w:tcPr>
            <w:tcW w:w="5103" w:type="dxa"/>
            <w:vAlign w:val="center"/>
          </w:tcPr>
          <w:p w14:paraId="2447A473" w14:textId="7B6CBADA" w:rsidR="00F90A29" w:rsidRDefault="00523F1C" w:rsidP="00AB79B9">
            <w:r>
              <w:t>Louis Napoleon steigt erstmals auf den "Napoleonturm".</w:t>
            </w:r>
          </w:p>
        </w:tc>
      </w:tr>
      <w:tr w:rsidR="00F90A29" w14:paraId="569BE77F" w14:textId="77777777" w:rsidTr="00AB79B9">
        <w:trPr>
          <w:trHeight w:val="567"/>
        </w:trPr>
        <w:tc>
          <w:tcPr>
            <w:tcW w:w="1134" w:type="dxa"/>
            <w:vAlign w:val="center"/>
          </w:tcPr>
          <w:p w14:paraId="23C3FAC7" w14:textId="77777777" w:rsidR="00F90A29" w:rsidRPr="008755E5" w:rsidRDefault="00F90A29" w:rsidP="00AB79B9">
            <w:pPr>
              <w:rPr>
                <w:color w:val="A07B22"/>
              </w:rPr>
            </w:pPr>
          </w:p>
        </w:tc>
        <w:tc>
          <w:tcPr>
            <w:tcW w:w="5103" w:type="dxa"/>
            <w:vAlign w:val="center"/>
          </w:tcPr>
          <w:p w14:paraId="164455CA" w14:textId="77777777" w:rsidR="00F90A29" w:rsidRPr="008755E5" w:rsidRDefault="00F90A29" w:rsidP="00AB79B9">
            <w:pPr>
              <w:rPr>
                <w:color w:val="A07B22"/>
              </w:rPr>
            </w:pPr>
            <w:r w:rsidRPr="008755E5">
              <w:rPr>
                <w:color w:val="A07B22"/>
              </w:rPr>
              <w:t>Der Kanton Thurgau wird in den schweizerischen Staatenbund aufgenommen.</w:t>
            </w:r>
          </w:p>
        </w:tc>
      </w:tr>
      <w:tr w:rsidR="00F90A29" w14:paraId="0A11CC78" w14:textId="77777777" w:rsidTr="00AB79B9">
        <w:trPr>
          <w:trHeight w:val="567"/>
        </w:trPr>
        <w:tc>
          <w:tcPr>
            <w:tcW w:w="1134" w:type="dxa"/>
            <w:vAlign w:val="center"/>
          </w:tcPr>
          <w:p w14:paraId="360CC70F" w14:textId="77777777" w:rsidR="00F90A29" w:rsidRDefault="00F90A29" w:rsidP="00AB79B9"/>
        </w:tc>
        <w:tc>
          <w:tcPr>
            <w:tcW w:w="5103" w:type="dxa"/>
            <w:vAlign w:val="center"/>
          </w:tcPr>
          <w:p w14:paraId="020161CE" w14:textId="5AA3F2CC" w:rsidR="00F90A29" w:rsidRDefault="00F90A29" w:rsidP="00523F1C">
            <w:r>
              <w:t xml:space="preserve">Zum ersten und einzigen Mal wird die </w:t>
            </w:r>
            <w:r w:rsidR="00523F1C">
              <w:t>Schweiz</w:t>
            </w:r>
            <w:r>
              <w:t xml:space="preserve"> von ausländischen Truppen erobert.</w:t>
            </w:r>
          </w:p>
        </w:tc>
      </w:tr>
      <w:tr w:rsidR="00F90A29" w14:paraId="4A0EE23C" w14:textId="77777777" w:rsidTr="00AB79B9">
        <w:trPr>
          <w:trHeight w:val="567"/>
        </w:trPr>
        <w:tc>
          <w:tcPr>
            <w:tcW w:w="1134" w:type="dxa"/>
            <w:vAlign w:val="center"/>
          </w:tcPr>
          <w:p w14:paraId="67DDC6A6" w14:textId="77777777" w:rsidR="00F90A29" w:rsidRPr="008755E5" w:rsidRDefault="00F90A29" w:rsidP="00AB79B9">
            <w:pPr>
              <w:rPr>
                <w:color w:val="A07B22"/>
              </w:rPr>
            </w:pPr>
          </w:p>
        </w:tc>
        <w:tc>
          <w:tcPr>
            <w:tcW w:w="5103" w:type="dxa"/>
            <w:vAlign w:val="center"/>
          </w:tcPr>
          <w:p w14:paraId="178AFCBF" w14:textId="1EFFDA13" w:rsidR="00F90A29" w:rsidRPr="008755E5" w:rsidRDefault="00F90A29" w:rsidP="00AB79B9">
            <w:pPr>
              <w:rPr>
                <w:color w:val="A07B22"/>
              </w:rPr>
            </w:pPr>
            <w:r w:rsidRPr="008755E5">
              <w:rPr>
                <w:color w:val="A07B22"/>
              </w:rPr>
              <w:t>Schwedische Truppen kämpfen im Bodenseeraum gegen Österreich.</w:t>
            </w:r>
          </w:p>
        </w:tc>
      </w:tr>
      <w:tr w:rsidR="00F90A29" w14:paraId="3E8907CE" w14:textId="77777777" w:rsidTr="00AB79B9">
        <w:trPr>
          <w:trHeight w:val="567"/>
        </w:trPr>
        <w:tc>
          <w:tcPr>
            <w:tcW w:w="1134" w:type="dxa"/>
            <w:vAlign w:val="center"/>
          </w:tcPr>
          <w:p w14:paraId="3809F023" w14:textId="77777777" w:rsidR="00F90A29" w:rsidRDefault="00F90A29" w:rsidP="00AB79B9"/>
        </w:tc>
        <w:tc>
          <w:tcPr>
            <w:tcW w:w="5103" w:type="dxa"/>
            <w:vAlign w:val="center"/>
          </w:tcPr>
          <w:p w14:paraId="0725570B" w14:textId="585DCDF6" w:rsidR="00F90A29" w:rsidRDefault="00F90A29" w:rsidP="00AB79B9">
            <w:r>
              <w:t>Fast die Hälfte der Thurgauer Bevölkerung stirbt an der Pest.</w:t>
            </w:r>
          </w:p>
        </w:tc>
      </w:tr>
      <w:tr w:rsidR="00F90A29" w14:paraId="1A39A1D6" w14:textId="77777777" w:rsidTr="00AB79B9">
        <w:trPr>
          <w:trHeight w:val="567"/>
        </w:trPr>
        <w:tc>
          <w:tcPr>
            <w:tcW w:w="1134" w:type="dxa"/>
            <w:vAlign w:val="center"/>
          </w:tcPr>
          <w:p w14:paraId="29FD3644" w14:textId="77777777" w:rsidR="00F90A29" w:rsidRPr="008755E5" w:rsidRDefault="00F90A29" w:rsidP="00AB79B9">
            <w:pPr>
              <w:rPr>
                <w:color w:val="A07B22"/>
              </w:rPr>
            </w:pPr>
          </w:p>
        </w:tc>
        <w:tc>
          <w:tcPr>
            <w:tcW w:w="5103" w:type="dxa"/>
            <w:vAlign w:val="center"/>
          </w:tcPr>
          <w:p w14:paraId="0C7C5E48" w14:textId="28735880" w:rsidR="00F90A29" w:rsidRPr="008755E5" w:rsidRDefault="00523F1C" w:rsidP="00523F1C">
            <w:pPr>
              <w:rPr>
                <w:color w:val="A07B22"/>
              </w:rPr>
            </w:pPr>
            <w:r w:rsidRPr="008755E5">
              <w:rPr>
                <w:color w:val="A07B22"/>
              </w:rPr>
              <w:t xml:space="preserve">Thurgauer </w:t>
            </w:r>
            <w:r w:rsidR="00F90A29" w:rsidRPr="008755E5">
              <w:rPr>
                <w:color w:val="A07B22"/>
              </w:rPr>
              <w:t xml:space="preserve">Kinder </w:t>
            </w:r>
            <w:r w:rsidRPr="008755E5">
              <w:rPr>
                <w:color w:val="A07B22"/>
              </w:rPr>
              <w:t>gehen ins Pfarrhaus zur Schule.</w:t>
            </w:r>
          </w:p>
        </w:tc>
      </w:tr>
      <w:tr w:rsidR="00F90A29" w14:paraId="1064E31A" w14:textId="77777777" w:rsidTr="00AB79B9">
        <w:trPr>
          <w:trHeight w:val="567"/>
        </w:trPr>
        <w:tc>
          <w:tcPr>
            <w:tcW w:w="1134" w:type="dxa"/>
            <w:vAlign w:val="center"/>
          </w:tcPr>
          <w:p w14:paraId="300252A1" w14:textId="77777777" w:rsidR="00F90A29" w:rsidRDefault="00F90A29" w:rsidP="00AB79B9"/>
        </w:tc>
        <w:tc>
          <w:tcPr>
            <w:tcW w:w="5103" w:type="dxa"/>
            <w:vAlign w:val="center"/>
          </w:tcPr>
          <w:p w14:paraId="088278E7" w14:textId="5DF8CD6B" w:rsidR="00F90A29" w:rsidRDefault="00F90A29" w:rsidP="00AB79B9">
            <w:r>
              <w:t>Nun beginnt die konfessionelle Teilung reformiert-katholisch.</w:t>
            </w:r>
          </w:p>
        </w:tc>
      </w:tr>
      <w:tr w:rsidR="00F90A29" w14:paraId="46F7D229" w14:textId="77777777" w:rsidTr="00AB79B9">
        <w:trPr>
          <w:trHeight w:val="567"/>
        </w:trPr>
        <w:tc>
          <w:tcPr>
            <w:tcW w:w="1134" w:type="dxa"/>
            <w:vAlign w:val="center"/>
          </w:tcPr>
          <w:p w14:paraId="0969243B" w14:textId="377EC6CE" w:rsidR="00F90A29" w:rsidRPr="008755E5" w:rsidRDefault="00F90A29" w:rsidP="00AB79B9">
            <w:pPr>
              <w:rPr>
                <w:color w:val="A07B22"/>
              </w:rPr>
            </w:pPr>
          </w:p>
        </w:tc>
        <w:tc>
          <w:tcPr>
            <w:tcW w:w="5103" w:type="dxa"/>
            <w:vAlign w:val="center"/>
          </w:tcPr>
          <w:p w14:paraId="03B1618B" w14:textId="2023DF2D" w:rsidR="00F90A29" w:rsidRPr="008755E5" w:rsidRDefault="00F90A29" w:rsidP="00AB79B9">
            <w:pPr>
              <w:rPr>
                <w:color w:val="A07B22"/>
              </w:rPr>
            </w:pPr>
            <w:r w:rsidRPr="008755E5">
              <w:rPr>
                <w:color w:val="A07B22"/>
              </w:rPr>
              <w:t>Nach dieser Schlacht gehört Konstanz zum Deutschen Reich.</w:t>
            </w:r>
          </w:p>
        </w:tc>
      </w:tr>
      <w:tr w:rsidR="00F90A29" w14:paraId="43105DED" w14:textId="77777777" w:rsidTr="00AB79B9">
        <w:trPr>
          <w:trHeight w:val="567"/>
        </w:trPr>
        <w:tc>
          <w:tcPr>
            <w:tcW w:w="1134" w:type="dxa"/>
            <w:vAlign w:val="center"/>
          </w:tcPr>
          <w:p w14:paraId="2C463F5E" w14:textId="77777777" w:rsidR="00F90A29" w:rsidRDefault="00F90A29" w:rsidP="00AB79B9"/>
        </w:tc>
        <w:tc>
          <w:tcPr>
            <w:tcW w:w="5103" w:type="dxa"/>
            <w:vAlign w:val="center"/>
          </w:tcPr>
          <w:p w14:paraId="1498C027" w14:textId="3B6C6E60" w:rsidR="00F90A29" w:rsidRDefault="00523F1C" w:rsidP="00AB79B9">
            <w:r>
              <w:t>Ab dieser Zeit gibt es Doppelnamen wie "Johann Müller".</w:t>
            </w:r>
          </w:p>
        </w:tc>
      </w:tr>
      <w:tr w:rsidR="00F90A29" w14:paraId="7F7EB970" w14:textId="77777777" w:rsidTr="00AB79B9">
        <w:trPr>
          <w:trHeight w:val="567"/>
        </w:trPr>
        <w:tc>
          <w:tcPr>
            <w:tcW w:w="1134" w:type="dxa"/>
            <w:vAlign w:val="center"/>
          </w:tcPr>
          <w:p w14:paraId="65F02B0E" w14:textId="2AABAC4B" w:rsidR="00F90A29" w:rsidRPr="008755E5" w:rsidRDefault="00F90A29" w:rsidP="00AB79B9">
            <w:pPr>
              <w:rPr>
                <w:color w:val="A07B22"/>
              </w:rPr>
            </w:pPr>
          </w:p>
        </w:tc>
        <w:tc>
          <w:tcPr>
            <w:tcW w:w="5103" w:type="dxa"/>
            <w:vAlign w:val="center"/>
          </w:tcPr>
          <w:p w14:paraId="1A530F4D" w14:textId="70CC0669" w:rsidR="00F90A29" w:rsidRPr="008755E5" w:rsidRDefault="00F90A29" w:rsidP="00AB79B9">
            <w:pPr>
              <w:rPr>
                <w:color w:val="A07B22"/>
              </w:rPr>
            </w:pPr>
            <w:r w:rsidRPr="008755E5">
              <w:rPr>
                <w:color w:val="A07B22"/>
              </w:rPr>
              <w:t>Drei Päpste regieren nicht mehr lange gleichzeitig.</w:t>
            </w:r>
          </w:p>
        </w:tc>
      </w:tr>
      <w:tr w:rsidR="00F90A29" w14:paraId="379269A5" w14:textId="77777777" w:rsidTr="00AB79B9">
        <w:trPr>
          <w:trHeight w:val="567"/>
        </w:trPr>
        <w:tc>
          <w:tcPr>
            <w:tcW w:w="1134" w:type="dxa"/>
            <w:vAlign w:val="center"/>
          </w:tcPr>
          <w:p w14:paraId="3B9CEDEE" w14:textId="77777777" w:rsidR="00F90A29" w:rsidRDefault="00F90A29" w:rsidP="00AB79B9"/>
        </w:tc>
        <w:tc>
          <w:tcPr>
            <w:tcW w:w="5103" w:type="dxa"/>
            <w:vAlign w:val="center"/>
          </w:tcPr>
          <w:p w14:paraId="2C14DDEC" w14:textId="159D96A5" w:rsidR="00F90A29" w:rsidRDefault="00523F1C" w:rsidP="00AB79B9">
            <w:r>
              <w:t>Die Thurgauer werden Untertanen der Eidgenossen.</w:t>
            </w:r>
          </w:p>
        </w:tc>
      </w:tr>
      <w:tr w:rsidR="00F90A29" w14:paraId="2848FCCC" w14:textId="77777777" w:rsidTr="00AB79B9">
        <w:trPr>
          <w:trHeight w:val="567"/>
        </w:trPr>
        <w:tc>
          <w:tcPr>
            <w:tcW w:w="1134" w:type="dxa"/>
            <w:vAlign w:val="center"/>
          </w:tcPr>
          <w:p w14:paraId="06EBC0A7" w14:textId="77777777" w:rsidR="00F90A29" w:rsidRPr="008755E5" w:rsidRDefault="00F90A29" w:rsidP="00AB79B9">
            <w:pPr>
              <w:rPr>
                <w:color w:val="A07B22"/>
              </w:rPr>
            </w:pPr>
          </w:p>
        </w:tc>
        <w:tc>
          <w:tcPr>
            <w:tcW w:w="5103" w:type="dxa"/>
            <w:vAlign w:val="center"/>
          </w:tcPr>
          <w:p w14:paraId="4C6DB86D" w14:textId="623993B4" w:rsidR="00F90A29" w:rsidRPr="008755E5" w:rsidRDefault="00F90A29" w:rsidP="00AB79B9">
            <w:pPr>
              <w:rPr>
                <w:color w:val="A07B22"/>
              </w:rPr>
            </w:pPr>
            <w:r w:rsidRPr="008755E5">
              <w:rPr>
                <w:color w:val="A07B22"/>
              </w:rPr>
              <w:t>Die Konstanzer müssen keine Steuern mehr bezahlen.</w:t>
            </w:r>
          </w:p>
        </w:tc>
      </w:tr>
      <w:tr w:rsidR="00F90A29" w14:paraId="5EB9FAE3" w14:textId="77777777" w:rsidTr="00AB79B9">
        <w:trPr>
          <w:trHeight w:val="567"/>
        </w:trPr>
        <w:tc>
          <w:tcPr>
            <w:tcW w:w="1134" w:type="dxa"/>
            <w:vAlign w:val="center"/>
          </w:tcPr>
          <w:p w14:paraId="1316F7BA" w14:textId="77777777" w:rsidR="00F90A29" w:rsidRDefault="00F90A29" w:rsidP="00AB79B9"/>
        </w:tc>
        <w:tc>
          <w:tcPr>
            <w:tcW w:w="5103" w:type="dxa"/>
            <w:vAlign w:val="center"/>
          </w:tcPr>
          <w:p w14:paraId="3A6563FF" w14:textId="68E7F128" w:rsidR="00F90A29" w:rsidRDefault="008755E5" w:rsidP="00AB79B9">
            <w:r>
              <w:t xml:space="preserve">Die Schlacht bei Tägerwilen heisst heute anders. </w:t>
            </w:r>
          </w:p>
        </w:tc>
      </w:tr>
      <w:tr w:rsidR="00F90A29" w14:paraId="11E92950" w14:textId="77777777" w:rsidTr="00AB79B9">
        <w:trPr>
          <w:trHeight w:val="567"/>
        </w:trPr>
        <w:tc>
          <w:tcPr>
            <w:tcW w:w="1134" w:type="dxa"/>
            <w:vAlign w:val="center"/>
          </w:tcPr>
          <w:p w14:paraId="1FDABAB9" w14:textId="77777777" w:rsidR="00F90A29" w:rsidRPr="008755E5" w:rsidRDefault="00F90A29" w:rsidP="00AB79B9">
            <w:pPr>
              <w:rPr>
                <w:color w:val="A07B22"/>
              </w:rPr>
            </w:pPr>
          </w:p>
        </w:tc>
        <w:tc>
          <w:tcPr>
            <w:tcW w:w="5103" w:type="dxa"/>
            <w:vAlign w:val="center"/>
          </w:tcPr>
          <w:p w14:paraId="3D200EEB" w14:textId="2FDCD822" w:rsidR="00F90A29" w:rsidRPr="008755E5" w:rsidRDefault="00F90A29" w:rsidP="00AB79B9">
            <w:pPr>
              <w:rPr>
                <w:color w:val="A07B22"/>
              </w:rPr>
            </w:pPr>
            <w:r w:rsidRPr="008755E5">
              <w:rPr>
                <w:color w:val="A07B22"/>
              </w:rPr>
              <w:t>Die meisten Bauern müssen nun Grundzinsen und Zehnten bezahlen.</w:t>
            </w:r>
          </w:p>
        </w:tc>
      </w:tr>
      <w:tr w:rsidR="00F90A29" w14:paraId="59CB9A1D" w14:textId="77777777" w:rsidTr="00AB79B9">
        <w:trPr>
          <w:trHeight w:val="567"/>
        </w:trPr>
        <w:tc>
          <w:tcPr>
            <w:tcW w:w="1134" w:type="dxa"/>
            <w:vAlign w:val="center"/>
          </w:tcPr>
          <w:p w14:paraId="38E290AB" w14:textId="77777777" w:rsidR="00F90A29" w:rsidRDefault="00F90A29" w:rsidP="00AB79B9"/>
        </w:tc>
        <w:tc>
          <w:tcPr>
            <w:tcW w:w="5103" w:type="dxa"/>
            <w:vAlign w:val="center"/>
          </w:tcPr>
          <w:p w14:paraId="0C37F556" w14:textId="465C57AF" w:rsidR="00F90A29" w:rsidRDefault="00F90A29" w:rsidP="00AB79B9">
            <w:r>
              <w:t>Der Thurgau bekommt seinen Namen.</w:t>
            </w:r>
          </w:p>
        </w:tc>
      </w:tr>
      <w:tr w:rsidR="00F90A29" w14:paraId="40B3FF98" w14:textId="77777777" w:rsidTr="00AB79B9">
        <w:trPr>
          <w:trHeight w:val="567"/>
        </w:trPr>
        <w:tc>
          <w:tcPr>
            <w:tcW w:w="1134" w:type="dxa"/>
            <w:vAlign w:val="center"/>
          </w:tcPr>
          <w:p w14:paraId="72E43B60" w14:textId="7C39D56C" w:rsidR="00F90A29" w:rsidRPr="008755E5" w:rsidRDefault="00F90A29" w:rsidP="00AB79B9">
            <w:pPr>
              <w:rPr>
                <w:color w:val="A07B22"/>
              </w:rPr>
            </w:pPr>
          </w:p>
        </w:tc>
        <w:tc>
          <w:tcPr>
            <w:tcW w:w="5103" w:type="dxa"/>
            <w:vAlign w:val="center"/>
          </w:tcPr>
          <w:p w14:paraId="3BE0F8C2" w14:textId="03985DDB" w:rsidR="00F90A29" w:rsidRPr="008755E5" w:rsidRDefault="004078B4" w:rsidP="00AB79B9">
            <w:pPr>
              <w:rPr>
                <w:color w:val="A07B22"/>
              </w:rPr>
            </w:pPr>
            <w:r>
              <w:rPr>
                <w:color w:val="A07B22"/>
              </w:rPr>
              <w:t>Bis damals wäre der FC Zürich noch ein Thurgauer Verein gewesen.</w:t>
            </w:r>
          </w:p>
        </w:tc>
      </w:tr>
      <w:tr w:rsidR="00F90A29" w14:paraId="0A136B95" w14:textId="77777777" w:rsidTr="00AB79B9">
        <w:trPr>
          <w:trHeight w:val="567"/>
        </w:trPr>
        <w:tc>
          <w:tcPr>
            <w:tcW w:w="1134" w:type="dxa"/>
            <w:vAlign w:val="center"/>
          </w:tcPr>
          <w:p w14:paraId="5461513F" w14:textId="77777777" w:rsidR="00F90A29" w:rsidRDefault="00F90A29" w:rsidP="00AB79B9"/>
        </w:tc>
        <w:tc>
          <w:tcPr>
            <w:tcW w:w="5103" w:type="dxa"/>
            <w:vAlign w:val="center"/>
          </w:tcPr>
          <w:p w14:paraId="480BDC68" w14:textId="1868EF5B" w:rsidR="00F90A29" w:rsidRDefault="00F90A29" w:rsidP="00AB79B9">
            <w:r>
              <w:t>Ein Bär hilft Gallus beim Bau seiner Zelle.</w:t>
            </w:r>
          </w:p>
        </w:tc>
      </w:tr>
      <w:tr w:rsidR="00F90A29" w14:paraId="5332461A" w14:textId="77777777" w:rsidTr="00AB79B9">
        <w:trPr>
          <w:trHeight w:val="567"/>
        </w:trPr>
        <w:tc>
          <w:tcPr>
            <w:tcW w:w="1134" w:type="dxa"/>
            <w:vAlign w:val="center"/>
          </w:tcPr>
          <w:p w14:paraId="2612F8E4" w14:textId="77777777" w:rsidR="00F90A29" w:rsidRPr="008755E5" w:rsidRDefault="00F90A29" w:rsidP="00AB79B9">
            <w:pPr>
              <w:rPr>
                <w:color w:val="A07B22"/>
              </w:rPr>
            </w:pPr>
          </w:p>
        </w:tc>
        <w:tc>
          <w:tcPr>
            <w:tcW w:w="5103" w:type="dxa"/>
            <w:vAlign w:val="center"/>
          </w:tcPr>
          <w:p w14:paraId="5EADF8E5" w14:textId="0CB3347A" w:rsidR="00F90A29" w:rsidRPr="008755E5" w:rsidRDefault="00F90A29" w:rsidP="00AB79B9">
            <w:pPr>
              <w:rPr>
                <w:color w:val="A07B22"/>
              </w:rPr>
            </w:pPr>
            <w:r w:rsidRPr="008755E5">
              <w:rPr>
                <w:color w:val="A07B22"/>
              </w:rPr>
              <w:t>Man spricht hier nicht mehr Latein, sondern Deutsch.</w:t>
            </w:r>
          </w:p>
        </w:tc>
      </w:tr>
      <w:tr w:rsidR="00F90A29" w14:paraId="32E47B6B" w14:textId="77777777" w:rsidTr="00AB79B9">
        <w:trPr>
          <w:trHeight w:val="567"/>
        </w:trPr>
        <w:tc>
          <w:tcPr>
            <w:tcW w:w="1134" w:type="dxa"/>
            <w:vAlign w:val="center"/>
          </w:tcPr>
          <w:p w14:paraId="29AA2A6C" w14:textId="77777777" w:rsidR="00F90A29" w:rsidRDefault="00F90A29" w:rsidP="00AB79B9"/>
        </w:tc>
        <w:tc>
          <w:tcPr>
            <w:tcW w:w="5103" w:type="dxa"/>
            <w:vAlign w:val="center"/>
          </w:tcPr>
          <w:p w14:paraId="6D13FD2C" w14:textId="51BD8486" w:rsidR="00F90A29" w:rsidRDefault="008755E5" w:rsidP="00AB79B9">
            <w:r>
              <w:t>Pirmin vertreibt das Ungetier von der Insel Reichenau.</w:t>
            </w:r>
          </w:p>
        </w:tc>
      </w:tr>
      <w:tr w:rsidR="00F90A29" w14:paraId="02E9DF40" w14:textId="77777777" w:rsidTr="00AB79B9">
        <w:trPr>
          <w:trHeight w:val="567"/>
        </w:trPr>
        <w:tc>
          <w:tcPr>
            <w:tcW w:w="1134" w:type="dxa"/>
            <w:vAlign w:val="center"/>
          </w:tcPr>
          <w:p w14:paraId="55B78D68" w14:textId="77777777" w:rsidR="00F90A29" w:rsidRPr="008755E5" w:rsidRDefault="00F90A29" w:rsidP="00AB79B9">
            <w:pPr>
              <w:rPr>
                <w:color w:val="A07B22"/>
              </w:rPr>
            </w:pPr>
          </w:p>
        </w:tc>
        <w:tc>
          <w:tcPr>
            <w:tcW w:w="5103" w:type="dxa"/>
            <w:vAlign w:val="center"/>
          </w:tcPr>
          <w:p w14:paraId="30F00483" w14:textId="07555289" w:rsidR="00F90A29" w:rsidRPr="008755E5" w:rsidRDefault="008755E5" w:rsidP="00AB79B9">
            <w:pPr>
              <w:rPr>
                <w:color w:val="A07B22"/>
              </w:rPr>
            </w:pPr>
            <w:r w:rsidRPr="008755E5">
              <w:rPr>
                <w:color w:val="A07B22"/>
              </w:rPr>
              <w:t xml:space="preserve">Nun führt eine </w:t>
            </w:r>
            <w:r w:rsidR="004078B4">
              <w:rPr>
                <w:color w:val="A07B22"/>
              </w:rPr>
              <w:t xml:space="preserve">römische </w:t>
            </w:r>
            <w:r w:rsidRPr="008755E5">
              <w:rPr>
                <w:color w:val="A07B22"/>
              </w:rPr>
              <w:t>Strasse von Ad fines nach Arbor felix.</w:t>
            </w:r>
          </w:p>
        </w:tc>
      </w:tr>
      <w:tr w:rsidR="00F90A29" w14:paraId="3AAC2DD3" w14:textId="77777777" w:rsidTr="00AB79B9">
        <w:trPr>
          <w:trHeight w:val="567"/>
        </w:trPr>
        <w:tc>
          <w:tcPr>
            <w:tcW w:w="1134" w:type="dxa"/>
            <w:vAlign w:val="center"/>
          </w:tcPr>
          <w:p w14:paraId="0122CA1A" w14:textId="77777777" w:rsidR="00F90A29" w:rsidRDefault="00F90A29" w:rsidP="00AB79B9"/>
        </w:tc>
        <w:tc>
          <w:tcPr>
            <w:tcW w:w="5103" w:type="dxa"/>
            <w:vAlign w:val="center"/>
          </w:tcPr>
          <w:p w14:paraId="2E5CD6E0" w14:textId="49544648" w:rsidR="00F90A29" w:rsidRDefault="008755E5" w:rsidP="00AB79B9">
            <w:r>
              <w:t>Nur noch das Hörnli blickt aus dem gewaltigen Eismeer.</w:t>
            </w:r>
          </w:p>
        </w:tc>
      </w:tr>
      <w:tr w:rsidR="00F90A29" w14:paraId="669A1FF9" w14:textId="77777777" w:rsidTr="00AB79B9">
        <w:trPr>
          <w:trHeight w:val="567"/>
        </w:trPr>
        <w:tc>
          <w:tcPr>
            <w:tcW w:w="1134" w:type="dxa"/>
            <w:vAlign w:val="center"/>
          </w:tcPr>
          <w:p w14:paraId="165D5D98" w14:textId="77777777" w:rsidR="00F90A29" w:rsidRPr="008755E5" w:rsidRDefault="00F90A29" w:rsidP="00AB79B9">
            <w:pPr>
              <w:rPr>
                <w:color w:val="A07B22"/>
              </w:rPr>
            </w:pPr>
          </w:p>
        </w:tc>
        <w:tc>
          <w:tcPr>
            <w:tcW w:w="5103" w:type="dxa"/>
            <w:vAlign w:val="center"/>
          </w:tcPr>
          <w:p w14:paraId="1A771CD7" w14:textId="6D21E032" w:rsidR="00F90A29" w:rsidRPr="008755E5" w:rsidRDefault="008755E5" w:rsidP="00AB79B9">
            <w:pPr>
              <w:rPr>
                <w:color w:val="A07B22"/>
              </w:rPr>
            </w:pPr>
            <w:r w:rsidRPr="008755E5">
              <w:rPr>
                <w:color w:val="A07B22"/>
              </w:rPr>
              <w:t>Erstmals leben diese Leute sesshaft, bauen Getreide an und züchten Vieh.</w:t>
            </w:r>
          </w:p>
        </w:tc>
      </w:tr>
      <w:tr w:rsidR="008755E5" w14:paraId="503C7EC2" w14:textId="77777777" w:rsidTr="004078B4">
        <w:trPr>
          <w:trHeight w:val="567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F1CBBAB" w14:textId="77777777" w:rsidR="008755E5" w:rsidRDefault="008755E5" w:rsidP="008755E5"/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3985773F" w14:textId="08FAF1D2" w:rsidR="008755E5" w:rsidRDefault="008755E5" w:rsidP="008755E5">
            <w:r>
              <w:t>Der Hohentwiel speit Feuer und Asche.</w:t>
            </w:r>
          </w:p>
        </w:tc>
      </w:tr>
      <w:tr w:rsidR="008755E5" w14:paraId="5B068D98" w14:textId="77777777" w:rsidTr="004078B4">
        <w:trPr>
          <w:trHeight w:val="567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75D143C" w14:textId="77777777" w:rsidR="008755E5" w:rsidRPr="008755E5" w:rsidRDefault="008755E5" w:rsidP="008755E5">
            <w:pPr>
              <w:rPr>
                <w:color w:val="A07B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298128CA" w14:textId="5737C29D" w:rsidR="008755E5" w:rsidRPr="008755E5" w:rsidRDefault="008755E5" w:rsidP="00980919">
            <w:pPr>
              <w:rPr>
                <w:color w:val="A07B22"/>
              </w:rPr>
            </w:pPr>
            <w:r w:rsidRPr="008755E5">
              <w:rPr>
                <w:color w:val="A07B22"/>
              </w:rPr>
              <w:t xml:space="preserve">Die neuen Bronzeklingen </w:t>
            </w:r>
            <w:r w:rsidR="00980919">
              <w:rPr>
                <w:color w:val="A07B22"/>
              </w:rPr>
              <w:t>sind schärfer als die alten Steinbeile.</w:t>
            </w:r>
          </w:p>
        </w:tc>
      </w:tr>
      <w:tr w:rsidR="004078B4" w14:paraId="55A57874" w14:textId="77777777" w:rsidTr="004078B4">
        <w:trPr>
          <w:trHeight w:val="795"/>
        </w:trPr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3BF7FD" w14:textId="06FA3583" w:rsidR="004078B4" w:rsidRPr="00C4249C" w:rsidRDefault="00C4249C" w:rsidP="00C4249C">
            <w:pPr>
              <w:rPr>
                <w:i/>
                <w:sz w:val="22"/>
                <w:szCs w:val="22"/>
              </w:rPr>
            </w:pPr>
            <w:r w:rsidRPr="00C4249C">
              <w:rPr>
                <w:i/>
                <w:sz w:val="22"/>
                <w:szCs w:val="22"/>
              </w:rPr>
              <w:t>Überlege dir</w:t>
            </w:r>
            <w:r w:rsidR="004078B4" w:rsidRPr="00C4249C">
              <w:rPr>
                <w:i/>
                <w:sz w:val="22"/>
                <w:szCs w:val="22"/>
              </w:rPr>
              <w:t xml:space="preserve"> </w:t>
            </w:r>
            <w:r w:rsidRPr="00C4249C">
              <w:rPr>
                <w:i/>
                <w:sz w:val="22"/>
                <w:szCs w:val="22"/>
              </w:rPr>
              <w:t>vier</w:t>
            </w:r>
            <w:r w:rsidR="004078B4" w:rsidRPr="00C4249C">
              <w:rPr>
                <w:i/>
                <w:sz w:val="22"/>
                <w:szCs w:val="22"/>
              </w:rPr>
              <w:t xml:space="preserve"> eigene </w:t>
            </w:r>
            <w:r w:rsidRPr="00C4249C">
              <w:rPr>
                <w:i/>
                <w:sz w:val="22"/>
                <w:szCs w:val="22"/>
              </w:rPr>
              <w:t xml:space="preserve">solche </w:t>
            </w:r>
            <w:r w:rsidR="004078B4" w:rsidRPr="00C4249C">
              <w:rPr>
                <w:i/>
                <w:sz w:val="22"/>
                <w:szCs w:val="22"/>
              </w:rPr>
              <w:t>Fragen für deine Kameraden:</w:t>
            </w:r>
          </w:p>
        </w:tc>
      </w:tr>
      <w:tr w:rsidR="008755E5" w14:paraId="717C159D" w14:textId="77777777" w:rsidTr="004078B4">
        <w:trPr>
          <w:trHeight w:val="567"/>
        </w:trPr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DA95E74" w14:textId="77777777" w:rsidR="008755E5" w:rsidRDefault="008755E5" w:rsidP="008755E5"/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14:paraId="76E95C05" w14:textId="77777777" w:rsidR="008755E5" w:rsidRDefault="008755E5" w:rsidP="008755E5"/>
        </w:tc>
      </w:tr>
      <w:tr w:rsidR="002F77FD" w14:paraId="17B094AE" w14:textId="77777777" w:rsidTr="00AB79B9">
        <w:trPr>
          <w:trHeight w:val="567"/>
        </w:trPr>
        <w:tc>
          <w:tcPr>
            <w:tcW w:w="1134" w:type="dxa"/>
            <w:vAlign w:val="center"/>
          </w:tcPr>
          <w:p w14:paraId="0C2D2B39" w14:textId="77777777" w:rsidR="002F77FD" w:rsidRDefault="002F77FD" w:rsidP="008755E5"/>
        </w:tc>
        <w:tc>
          <w:tcPr>
            <w:tcW w:w="5103" w:type="dxa"/>
            <w:vAlign w:val="center"/>
          </w:tcPr>
          <w:p w14:paraId="3BDFE713" w14:textId="77777777" w:rsidR="002F77FD" w:rsidRDefault="002F77FD" w:rsidP="008755E5"/>
        </w:tc>
      </w:tr>
      <w:tr w:rsidR="002F77FD" w14:paraId="3C83E639" w14:textId="77777777" w:rsidTr="00AB79B9">
        <w:trPr>
          <w:trHeight w:val="567"/>
        </w:trPr>
        <w:tc>
          <w:tcPr>
            <w:tcW w:w="1134" w:type="dxa"/>
            <w:vAlign w:val="center"/>
          </w:tcPr>
          <w:p w14:paraId="2464D7C7" w14:textId="77777777" w:rsidR="002F77FD" w:rsidRDefault="002F77FD" w:rsidP="008755E5"/>
        </w:tc>
        <w:tc>
          <w:tcPr>
            <w:tcW w:w="5103" w:type="dxa"/>
            <w:vAlign w:val="center"/>
          </w:tcPr>
          <w:p w14:paraId="4BB6BD2B" w14:textId="77777777" w:rsidR="002F77FD" w:rsidRDefault="002F77FD" w:rsidP="008755E5"/>
        </w:tc>
      </w:tr>
      <w:tr w:rsidR="008755E5" w14:paraId="674C9FB6" w14:textId="77777777" w:rsidTr="00C709C4">
        <w:trPr>
          <w:trHeight w:val="507"/>
        </w:trPr>
        <w:tc>
          <w:tcPr>
            <w:tcW w:w="1134" w:type="dxa"/>
            <w:vAlign w:val="center"/>
          </w:tcPr>
          <w:p w14:paraId="67F52057" w14:textId="77777777" w:rsidR="008755E5" w:rsidRDefault="008755E5" w:rsidP="008755E5"/>
        </w:tc>
        <w:tc>
          <w:tcPr>
            <w:tcW w:w="5103" w:type="dxa"/>
            <w:vAlign w:val="center"/>
          </w:tcPr>
          <w:p w14:paraId="44B4CDEC" w14:textId="2FAD8289" w:rsidR="008755E5" w:rsidRDefault="008755E5" w:rsidP="008755E5"/>
        </w:tc>
      </w:tr>
    </w:tbl>
    <w:p w14:paraId="4AB83647" w14:textId="2E758129" w:rsidR="001E28C8" w:rsidRDefault="00C709C4">
      <w:r>
        <w:rPr>
          <w:noProof/>
          <w:lang w:eastAsia="de-CH"/>
        </w:rPr>
        <w:drawing>
          <wp:anchor distT="0" distB="0" distL="114300" distR="114300" simplePos="0" relativeHeight="251661312" behindDoc="1" locked="0" layoutInCell="1" allowOverlap="1" wp14:anchorId="0DA033A4" wp14:editId="69204D35">
            <wp:simplePos x="0" y="0"/>
            <wp:positionH relativeFrom="column">
              <wp:posOffset>4257675</wp:posOffset>
            </wp:positionH>
            <wp:positionV relativeFrom="paragraph">
              <wp:posOffset>-159385</wp:posOffset>
            </wp:positionV>
            <wp:extent cx="1733550" cy="9064625"/>
            <wp:effectExtent l="0" t="0" r="0" b="3175"/>
            <wp:wrapNone/>
            <wp:docPr id="3" name="Bild 3" descr="Macintosh HD:Users:urskeller:CloudStation:Napoleonturm - did. Konzept:Themenseiten:Turm neu:Turm Mod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urskeller:CloudStation:Napoleonturm - did. Konzept:Themenseiten:Turm neu:Turm Model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06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070BAD" w14:textId="7B3D2A6B" w:rsidR="001E28C8" w:rsidRDefault="001E28C8"/>
    <w:sectPr w:rsidR="001E28C8" w:rsidSect="00C4249C">
      <w:pgSz w:w="11900" w:h="16840"/>
      <w:pgMar w:top="1417" w:right="1417" w:bottom="114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8C8"/>
    <w:rsid w:val="001E28C8"/>
    <w:rsid w:val="00203B9C"/>
    <w:rsid w:val="00257AB1"/>
    <w:rsid w:val="002F77FD"/>
    <w:rsid w:val="003B4CA4"/>
    <w:rsid w:val="003B644F"/>
    <w:rsid w:val="004078B4"/>
    <w:rsid w:val="00523ACF"/>
    <w:rsid w:val="00523F1C"/>
    <w:rsid w:val="005A1261"/>
    <w:rsid w:val="005A4E24"/>
    <w:rsid w:val="00603FC5"/>
    <w:rsid w:val="00746D56"/>
    <w:rsid w:val="008755E5"/>
    <w:rsid w:val="009473B0"/>
    <w:rsid w:val="00980919"/>
    <w:rsid w:val="00AB79B9"/>
    <w:rsid w:val="00AE53FA"/>
    <w:rsid w:val="00C4249C"/>
    <w:rsid w:val="00C709C4"/>
    <w:rsid w:val="00E64567"/>
    <w:rsid w:val="00F90A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27C3E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28C8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28C8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3B6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46D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poleonturm-hohenrain.ch/hoch-hinaus/die-50-treppentafeln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Schule Kemmental</dc:creator>
  <cp:keywords/>
  <dc:description/>
  <cp:lastModifiedBy>Fam Keller</cp:lastModifiedBy>
  <cp:revision>4</cp:revision>
  <cp:lastPrinted>2017-05-15T13:33:00Z</cp:lastPrinted>
  <dcterms:created xsi:type="dcterms:W3CDTF">2020-03-20T12:28:00Z</dcterms:created>
  <dcterms:modified xsi:type="dcterms:W3CDTF">2020-03-20T12:38:00Z</dcterms:modified>
</cp:coreProperties>
</file>